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60D1" w:rsidRDefault="006260D1" w:rsidP="00EF0263">
      <w:pPr>
        <w:ind w:right="-2"/>
        <w:rPr>
          <w:b/>
          <w:bCs/>
          <w:szCs w:val="22"/>
        </w:rPr>
      </w:pPr>
      <w:r>
        <w:rPr>
          <w:b/>
          <w:bCs/>
          <w:szCs w:val="22"/>
        </w:rPr>
        <w:t xml:space="preserve">Handwerk 2019. </w:t>
      </w:r>
    </w:p>
    <w:p w:rsidR="006260D1" w:rsidRDefault="006260D1" w:rsidP="00EF0263">
      <w:pPr>
        <w:ind w:right="-2"/>
        <w:rPr>
          <w:b/>
          <w:bCs/>
          <w:szCs w:val="22"/>
        </w:rPr>
      </w:pPr>
      <w:r>
        <w:rPr>
          <w:b/>
          <w:bCs/>
          <w:szCs w:val="22"/>
        </w:rPr>
        <w:t>Häfele erfolgreich mit Innovationen und Kompetenz bei Beschlägen</w:t>
      </w:r>
    </w:p>
    <w:p w:rsidR="00EB5C62" w:rsidRPr="0068726C" w:rsidRDefault="00EB5C62" w:rsidP="00EF0263">
      <w:pPr>
        <w:ind w:right="-2"/>
        <w:rPr>
          <w:szCs w:val="22"/>
        </w:rPr>
      </w:pPr>
    </w:p>
    <w:p w:rsidR="00014092" w:rsidRPr="0068726C" w:rsidRDefault="00042254" w:rsidP="00EF0263">
      <w:pPr>
        <w:ind w:right="-2"/>
        <w:rPr>
          <w:szCs w:val="22"/>
        </w:rPr>
      </w:pPr>
      <w:r w:rsidRPr="0068726C">
        <w:rPr>
          <w:szCs w:val="22"/>
        </w:rPr>
        <w:t xml:space="preserve">Mit erlebbaren Innovationen war Häfele ein Publikumsmagnet bei der Messe Handwerk 2019 in Wels. Insbesondere die Neuheit „Türzargenmontage ohne Schaum“ </w:t>
      </w:r>
      <w:r w:rsidR="00014092" w:rsidRPr="0068726C">
        <w:rPr>
          <w:szCs w:val="22"/>
        </w:rPr>
        <w:t xml:space="preserve">und das mobile Trainingscenter im Häfele Loox-Mobil </w:t>
      </w:r>
      <w:r w:rsidRPr="0068726C">
        <w:rPr>
          <w:szCs w:val="22"/>
        </w:rPr>
        <w:t>zog</w:t>
      </w:r>
      <w:r w:rsidR="00014092" w:rsidRPr="0068726C">
        <w:rPr>
          <w:szCs w:val="22"/>
        </w:rPr>
        <w:t xml:space="preserve">en </w:t>
      </w:r>
      <w:r w:rsidR="006260D1">
        <w:rPr>
          <w:szCs w:val="22"/>
        </w:rPr>
        <w:t xml:space="preserve">die </w:t>
      </w:r>
      <w:r w:rsidR="00014092" w:rsidRPr="0068726C">
        <w:rPr>
          <w:szCs w:val="22"/>
        </w:rPr>
        <w:t>Besucher in den Bann.</w:t>
      </w:r>
    </w:p>
    <w:p w:rsidR="00042254" w:rsidRDefault="00042254" w:rsidP="00EF0263">
      <w:pPr>
        <w:ind w:right="-2"/>
        <w:rPr>
          <w:szCs w:val="22"/>
        </w:rPr>
      </w:pPr>
    </w:p>
    <w:p w:rsidR="00274786" w:rsidRDefault="00CA2DD8" w:rsidP="00EF0263">
      <w:pPr>
        <w:ind w:right="-2"/>
        <w:rPr>
          <w:szCs w:val="22"/>
        </w:rPr>
      </w:pPr>
      <w:r>
        <w:rPr>
          <w:szCs w:val="22"/>
        </w:rPr>
        <w:t>Bei Häfele gab</w:t>
      </w:r>
      <w:r w:rsidR="00274786">
        <w:rPr>
          <w:szCs w:val="22"/>
        </w:rPr>
        <w:t xml:space="preserve"> es echte Innovationen zu sehen:</w:t>
      </w:r>
    </w:p>
    <w:p w:rsidR="00274786" w:rsidRPr="0068726C" w:rsidRDefault="00274786" w:rsidP="00EF0263">
      <w:pPr>
        <w:ind w:right="-2"/>
        <w:rPr>
          <w:szCs w:val="22"/>
        </w:rPr>
      </w:pPr>
    </w:p>
    <w:p w:rsidR="00014092" w:rsidRPr="0068726C" w:rsidRDefault="00014092" w:rsidP="00014092">
      <w:pPr>
        <w:ind w:right="-2"/>
        <w:rPr>
          <w:b/>
          <w:szCs w:val="22"/>
        </w:rPr>
      </w:pPr>
      <w:r w:rsidRPr="0068726C">
        <w:rPr>
          <w:b/>
          <w:szCs w:val="22"/>
        </w:rPr>
        <w:t>Der Häfele Zargenbefestiger</w:t>
      </w:r>
    </w:p>
    <w:p w:rsidR="00056CF9" w:rsidRPr="0068726C" w:rsidRDefault="00056CF9" w:rsidP="00014092">
      <w:pPr>
        <w:ind w:right="-2"/>
        <w:rPr>
          <w:szCs w:val="22"/>
        </w:rPr>
      </w:pPr>
      <w:r w:rsidRPr="0068726C">
        <w:rPr>
          <w:szCs w:val="22"/>
        </w:rPr>
        <w:t>Erstmals in Wels wurde die Innovation für e</w:t>
      </w:r>
      <w:r w:rsidR="00014092" w:rsidRPr="0068726C">
        <w:rPr>
          <w:szCs w:val="22"/>
        </w:rPr>
        <w:t>infache und ökologische Türmontage und –demontage für Holzzargen</w:t>
      </w:r>
      <w:r w:rsidRPr="0068726C">
        <w:rPr>
          <w:szCs w:val="22"/>
        </w:rPr>
        <w:t xml:space="preserve"> – </w:t>
      </w:r>
      <w:r w:rsidRPr="0068726C">
        <w:rPr>
          <w:b/>
          <w:szCs w:val="22"/>
        </w:rPr>
        <w:t xml:space="preserve">ohne Schaum </w:t>
      </w:r>
      <w:r w:rsidRPr="0068726C">
        <w:rPr>
          <w:szCs w:val="22"/>
        </w:rPr>
        <w:t>gezeigt. Mit dem Häfele Zargenbefestiger ist in kürzester Zeit die Zarge und Tür ohne Montagehilfsmittel und Verschmutzungen montiert und auch sofort begehbar. Weitere Vorteile sind ökologische und recyclebare Nutzung, schaumlose Montage, die Zarge ist beim Einbau dreidimensional verstellbar. Ab dem vierten Quartal 2019 ist die mechanische Türzargenbefestigung lieferbar.</w:t>
      </w:r>
    </w:p>
    <w:p w:rsidR="0068726C" w:rsidRPr="0068726C" w:rsidRDefault="0068726C" w:rsidP="00014092">
      <w:pPr>
        <w:ind w:right="-2"/>
        <w:rPr>
          <w:szCs w:val="22"/>
        </w:rPr>
      </w:pPr>
    </w:p>
    <w:p w:rsidR="0068726C" w:rsidRPr="0068726C" w:rsidRDefault="0068726C" w:rsidP="0068726C">
      <w:pPr>
        <w:ind w:right="-2"/>
        <w:rPr>
          <w:b/>
          <w:szCs w:val="22"/>
        </w:rPr>
      </w:pPr>
      <w:r w:rsidRPr="0068726C">
        <w:rPr>
          <w:b/>
          <w:szCs w:val="22"/>
        </w:rPr>
        <w:t>Hotelsortiment</w:t>
      </w:r>
    </w:p>
    <w:p w:rsidR="0068726C" w:rsidRPr="0068726C" w:rsidRDefault="0068726C" w:rsidP="0068726C">
      <w:pPr>
        <w:rPr>
          <w:bCs/>
          <w:szCs w:val="22"/>
        </w:rPr>
      </w:pPr>
      <w:r w:rsidRPr="0068726C">
        <w:rPr>
          <w:bCs/>
          <w:szCs w:val="22"/>
        </w:rPr>
        <w:t xml:space="preserve">Das internationale Hotelsortiment von Häfele schafft die Voraussetzung für bis ins Detail gestaltete Räume aus einer Hand mit passenden Produkten und Lösungen vom Eingang über den Stauraum, Wohn-und Schlafbereich bis ins Badezimmer. Damit realisieren </w:t>
      </w:r>
      <w:r w:rsidRPr="0068726C">
        <w:rPr>
          <w:bCs/>
          <w:szCs w:val="22"/>
        </w:rPr>
        <w:t>Tischler, Planer und Eigentümer</w:t>
      </w:r>
      <w:r w:rsidRPr="0068726C">
        <w:rPr>
          <w:bCs/>
          <w:szCs w:val="22"/>
        </w:rPr>
        <w:t xml:space="preserve"> problemlos Räume aus einem Guss mit einem besonderen unverwechselbaren Flair. </w:t>
      </w:r>
      <w:r w:rsidRPr="0068726C">
        <w:rPr>
          <w:bCs/>
          <w:szCs w:val="22"/>
        </w:rPr>
        <w:t>Fragen Sie Ihren Fachberater nach dem neuen Katalog „One Room. One Face. Häfele Hotelsortiment“.</w:t>
      </w:r>
    </w:p>
    <w:p w:rsidR="00056CF9" w:rsidRPr="0068726C" w:rsidRDefault="00056CF9" w:rsidP="00014092">
      <w:pPr>
        <w:ind w:right="-2"/>
        <w:rPr>
          <w:b/>
          <w:szCs w:val="22"/>
        </w:rPr>
      </w:pPr>
    </w:p>
    <w:p w:rsidR="00056CF9" w:rsidRPr="0068726C" w:rsidRDefault="00056CF9" w:rsidP="00056CF9">
      <w:pPr>
        <w:ind w:right="-2"/>
        <w:rPr>
          <w:b/>
          <w:szCs w:val="22"/>
        </w:rPr>
      </w:pPr>
      <w:r w:rsidRPr="0068726C">
        <w:rPr>
          <w:b/>
          <w:szCs w:val="22"/>
        </w:rPr>
        <w:t>Die Produkt-Highlights am Häfele Messestand</w:t>
      </w:r>
    </w:p>
    <w:p w:rsidR="00056CF9" w:rsidRPr="0068726C" w:rsidRDefault="00056CF9" w:rsidP="00056CF9">
      <w:pPr>
        <w:ind w:right="-2"/>
        <w:rPr>
          <w:szCs w:val="22"/>
        </w:rPr>
      </w:pPr>
      <w:r w:rsidRPr="0068726C">
        <w:rPr>
          <w:szCs w:val="22"/>
        </w:rPr>
        <w:t>Bei Häfele gab es viele Neuheiten rund um Licht, Möbelverbinder, Schranksysteme, Schieben und Klappen. Hier nur eine kleine Auswahl der wichtigsten Innovationen:</w:t>
      </w:r>
    </w:p>
    <w:p w:rsidR="00014092" w:rsidRPr="0068726C" w:rsidRDefault="00014092" w:rsidP="00014092">
      <w:pPr>
        <w:ind w:right="-2"/>
        <w:rPr>
          <w:szCs w:val="22"/>
        </w:rPr>
      </w:pPr>
    </w:p>
    <w:p w:rsidR="00056CF9" w:rsidRPr="0068726C" w:rsidRDefault="00056CF9" w:rsidP="00317893">
      <w:pPr>
        <w:pStyle w:val="Listenabsatz"/>
        <w:numPr>
          <w:ilvl w:val="0"/>
          <w:numId w:val="7"/>
        </w:numPr>
        <w:ind w:right="-2"/>
        <w:rPr>
          <w:rFonts w:cs="Arial"/>
          <w:szCs w:val="22"/>
        </w:rPr>
      </w:pPr>
      <w:r w:rsidRPr="0068726C">
        <w:rPr>
          <w:rFonts w:cs="Arial"/>
          <w:b/>
          <w:szCs w:val="22"/>
        </w:rPr>
        <w:t xml:space="preserve">Die Häfele </w:t>
      </w:r>
      <w:r w:rsidR="00317893" w:rsidRPr="0068726C">
        <w:rPr>
          <w:rFonts w:cs="Arial"/>
          <w:b/>
          <w:szCs w:val="22"/>
        </w:rPr>
        <w:t>DressCode</w:t>
      </w:r>
      <w:r w:rsidRPr="0068726C">
        <w:rPr>
          <w:rFonts w:cs="Arial"/>
          <w:b/>
          <w:szCs w:val="22"/>
        </w:rPr>
        <w:t>-Schrankausstattung mit System</w:t>
      </w:r>
      <w:r w:rsidRPr="0068726C">
        <w:rPr>
          <w:rFonts w:cs="Arial"/>
          <w:szCs w:val="22"/>
        </w:rPr>
        <w:t xml:space="preserve"> ist ein komplettes System zur Ausstattung v</w:t>
      </w:r>
      <w:r w:rsidR="0068726C" w:rsidRPr="0068726C">
        <w:rPr>
          <w:rFonts w:cs="Arial"/>
          <w:szCs w:val="22"/>
        </w:rPr>
        <w:t xml:space="preserve">on Schränken aus einer Hand. Es </w:t>
      </w:r>
      <w:r w:rsidR="0068726C" w:rsidRPr="0068726C">
        <w:rPr>
          <w:rFonts w:cs="Arial"/>
          <w:szCs w:val="22"/>
        </w:rPr>
        <w:t xml:space="preserve">begeistert mit einem durchdachten </w:t>
      </w:r>
      <w:r w:rsidR="0068726C" w:rsidRPr="0068726C">
        <w:rPr>
          <w:rFonts w:cs="Arial"/>
          <w:szCs w:val="22"/>
        </w:rPr>
        <w:t>B</w:t>
      </w:r>
      <w:r w:rsidR="0068726C" w:rsidRPr="0068726C">
        <w:rPr>
          <w:rFonts w:cs="Arial"/>
          <w:szCs w:val="22"/>
        </w:rPr>
        <w:t>aukasten, der sich an den individuellen Bedürfnissen der Nutzer orientiert. Auszugsrahmen, Korpusblenden, Schminkauszug, Kleiderstange, Kleiderlift und vieles mehr, alles passt perfekt zusammen, in einer Fo</w:t>
      </w:r>
      <w:r w:rsidR="0068726C" w:rsidRPr="0068726C">
        <w:rPr>
          <w:rFonts w:cs="Arial"/>
          <w:szCs w:val="22"/>
        </w:rPr>
        <w:t xml:space="preserve">rmensprache und aus einem Guss. </w:t>
      </w:r>
      <w:r w:rsidRPr="0068726C">
        <w:rPr>
          <w:rFonts w:cs="Arial"/>
          <w:szCs w:val="22"/>
        </w:rPr>
        <w:t xml:space="preserve">Alle Elemente lassen sich mit </w:t>
      </w:r>
      <w:bookmarkStart w:id="0" w:name="_GoBack"/>
      <w:bookmarkEnd w:id="0"/>
      <w:r w:rsidR="0068726C" w:rsidRPr="0068726C">
        <w:rPr>
          <w:rFonts w:cs="Arial"/>
          <w:szCs w:val="22"/>
        </w:rPr>
        <w:t xml:space="preserve">dem DressCode-Verbindersystem </w:t>
      </w:r>
      <w:r w:rsidRPr="0068726C">
        <w:rPr>
          <w:rFonts w:cs="Arial"/>
          <w:szCs w:val="22"/>
        </w:rPr>
        <w:t xml:space="preserve">werkzeuglos montieren und demontieren. </w:t>
      </w:r>
    </w:p>
    <w:p w:rsidR="00A96183" w:rsidRPr="0068726C" w:rsidRDefault="00A96183" w:rsidP="00EF0263">
      <w:pPr>
        <w:ind w:right="-2"/>
        <w:rPr>
          <w:szCs w:val="22"/>
        </w:rPr>
      </w:pPr>
    </w:p>
    <w:p w:rsidR="00317893" w:rsidRPr="0068726C" w:rsidRDefault="00317893" w:rsidP="00317893">
      <w:pPr>
        <w:pStyle w:val="Listenabsatz"/>
        <w:numPr>
          <w:ilvl w:val="0"/>
          <w:numId w:val="7"/>
        </w:numPr>
        <w:ind w:right="-2"/>
        <w:rPr>
          <w:rFonts w:cs="Arial"/>
          <w:szCs w:val="22"/>
        </w:rPr>
      </w:pPr>
      <w:r w:rsidRPr="0068726C">
        <w:rPr>
          <w:rFonts w:cs="Arial"/>
          <w:szCs w:val="22"/>
        </w:rPr>
        <w:t xml:space="preserve">Das </w:t>
      </w:r>
      <w:r w:rsidRPr="0068726C">
        <w:rPr>
          <w:rFonts w:cs="Arial"/>
          <w:b/>
          <w:szCs w:val="22"/>
        </w:rPr>
        <w:t xml:space="preserve">Sockelverstellsystem Häfele Axilo </w:t>
      </w:r>
      <w:r w:rsidRPr="0068726C">
        <w:rPr>
          <w:rFonts w:cs="Arial"/>
          <w:szCs w:val="22"/>
        </w:rPr>
        <w:t>verlängert den Arm des Monteurs bei der Korpus-Nivellierung.</w:t>
      </w:r>
      <w:r w:rsidRPr="0068726C">
        <w:rPr>
          <w:rFonts w:cs="Arial"/>
          <w:b/>
          <w:szCs w:val="22"/>
        </w:rPr>
        <w:t xml:space="preserve"> </w:t>
      </w:r>
      <w:r w:rsidRPr="0068726C">
        <w:rPr>
          <w:rFonts w:cs="Arial"/>
          <w:szCs w:val="22"/>
        </w:rPr>
        <w:t xml:space="preserve">Das clevere Verstellsystem sorgt für höchsten Komfort und spart Zeit. Die Einstellung erfolgt ergonomisch und rückenfreundlich von vorne, bei gleichzeitiger Überwachung der Wasserwaage. </w:t>
      </w:r>
    </w:p>
    <w:p w:rsidR="00317893" w:rsidRPr="0068726C" w:rsidRDefault="00317893" w:rsidP="00317893">
      <w:pPr>
        <w:ind w:right="-2"/>
        <w:rPr>
          <w:szCs w:val="22"/>
        </w:rPr>
      </w:pPr>
    </w:p>
    <w:p w:rsidR="00317893" w:rsidRPr="0068726C" w:rsidRDefault="00317893" w:rsidP="00317893">
      <w:pPr>
        <w:pStyle w:val="Listenabsatz"/>
        <w:numPr>
          <w:ilvl w:val="0"/>
          <w:numId w:val="7"/>
        </w:numPr>
        <w:ind w:right="-2"/>
        <w:rPr>
          <w:rFonts w:cs="Arial"/>
          <w:szCs w:val="22"/>
        </w:rPr>
      </w:pPr>
      <w:r w:rsidRPr="0068726C">
        <w:rPr>
          <w:rFonts w:cs="Arial"/>
          <w:szCs w:val="22"/>
        </w:rPr>
        <w:t xml:space="preserve">Der einteilige </w:t>
      </w:r>
      <w:r w:rsidRPr="0068726C">
        <w:rPr>
          <w:rFonts w:cs="Arial"/>
          <w:b/>
          <w:szCs w:val="22"/>
        </w:rPr>
        <w:t>ixconnect Spreizverbinder 8/60</w:t>
      </w:r>
      <w:r w:rsidRPr="0068726C">
        <w:rPr>
          <w:rFonts w:cs="Arial"/>
          <w:szCs w:val="22"/>
        </w:rPr>
        <w:t xml:space="preserve"> ist mit cleverer Technik speziell für größere Möbel ausgelegt und schafft in Konstruktion und Design neue Möglichkeiten für </w:t>
      </w:r>
      <w:r w:rsidRPr="0068726C">
        <w:rPr>
          <w:rFonts w:cs="Arial"/>
          <w:szCs w:val="22"/>
        </w:rPr>
        <w:t xml:space="preserve">das </w:t>
      </w:r>
      <w:r w:rsidR="00F72FAE" w:rsidRPr="0068726C">
        <w:rPr>
          <w:rFonts w:cs="Arial"/>
          <w:szCs w:val="22"/>
        </w:rPr>
        <w:t>Tischlerh</w:t>
      </w:r>
      <w:r w:rsidRPr="0068726C">
        <w:rPr>
          <w:rFonts w:cs="Arial"/>
          <w:szCs w:val="22"/>
        </w:rPr>
        <w:t>andwerk.</w:t>
      </w:r>
    </w:p>
    <w:p w:rsidR="00A96183" w:rsidRPr="0068726C" w:rsidRDefault="00A96183" w:rsidP="00EF0263">
      <w:pPr>
        <w:ind w:right="-2"/>
        <w:rPr>
          <w:szCs w:val="22"/>
        </w:rPr>
      </w:pPr>
    </w:p>
    <w:p w:rsidR="009E7C2A" w:rsidRPr="0068726C" w:rsidRDefault="009E7C2A" w:rsidP="009E7C2A">
      <w:pPr>
        <w:ind w:right="-2"/>
        <w:rPr>
          <w:szCs w:val="22"/>
        </w:rPr>
      </w:pPr>
      <w:r w:rsidRPr="0068726C">
        <w:rPr>
          <w:szCs w:val="22"/>
        </w:rPr>
        <w:t>Doch was wäre das alles ohne das exzellente EDV-Dienstleistungsangebot, über das sich der Besucher am Messestand ebenf</w:t>
      </w:r>
      <w:r w:rsidR="0068726C" w:rsidRPr="0068726C">
        <w:rPr>
          <w:szCs w:val="22"/>
        </w:rPr>
        <w:t xml:space="preserve">alls umfassend </w:t>
      </w:r>
      <w:r w:rsidR="006260D1">
        <w:rPr>
          <w:szCs w:val="22"/>
        </w:rPr>
        <w:t xml:space="preserve">und auf seine Bedürfnisse abgestimmt </w:t>
      </w:r>
      <w:r w:rsidR="0068726C" w:rsidRPr="0068726C">
        <w:rPr>
          <w:szCs w:val="22"/>
        </w:rPr>
        <w:t>informieren konnte.</w:t>
      </w:r>
    </w:p>
    <w:p w:rsidR="0068726C" w:rsidRPr="0068726C" w:rsidRDefault="0068726C" w:rsidP="009E7C2A">
      <w:pPr>
        <w:ind w:right="-2"/>
        <w:rPr>
          <w:szCs w:val="22"/>
        </w:rPr>
      </w:pPr>
    </w:p>
    <w:p w:rsidR="0068726C" w:rsidRPr="0068726C" w:rsidRDefault="0068726C" w:rsidP="0068726C">
      <w:pPr>
        <w:rPr>
          <w:szCs w:val="22"/>
        </w:rPr>
      </w:pPr>
      <w:r w:rsidRPr="0068726C">
        <w:rPr>
          <w:szCs w:val="22"/>
        </w:rPr>
        <w:t>Und dann bot der Häfele-Messestand auch diesmal wieder viel Raum zum entspannten Austausch mit Kollegen und den Häfele-Beschlagexperten über Produkte, Ideen, Zukunftsvisionen und deren erfolgreiche gemeinsame Vermark</w:t>
      </w:r>
      <w:r w:rsidRPr="0068726C">
        <w:rPr>
          <w:szCs w:val="22"/>
        </w:rPr>
        <w:t>tung.</w:t>
      </w:r>
    </w:p>
    <w:p w:rsidR="0068726C" w:rsidRPr="0068726C" w:rsidRDefault="0068726C" w:rsidP="0068726C">
      <w:pPr>
        <w:rPr>
          <w:szCs w:val="22"/>
        </w:rPr>
      </w:pPr>
    </w:p>
    <w:p w:rsidR="00317893" w:rsidRPr="0068726C" w:rsidRDefault="00317893" w:rsidP="00EF0263">
      <w:pPr>
        <w:ind w:right="-2"/>
        <w:rPr>
          <w:szCs w:val="22"/>
        </w:rPr>
      </w:pPr>
    </w:p>
    <w:p w:rsidR="00317893" w:rsidRPr="0068726C" w:rsidRDefault="00317893" w:rsidP="00EF0263">
      <w:pPr>
        <w:ind w:right="-2"/>
        <w:rPr>
          <w:szCs w:val="22"/>
        </w:rPr>
      </w:pPr>
    </w:p>
    <w:p w:rsidR="00DF3271" w:rsidRPr="0068726C" w:rsidRDefault="00DF3271" w:rsidP="00DF3271">
      <w:pPr>
        <w:ind w:right="-2"/>
        <w:rPr>
          <w:szCs w:val="22"/>
        </w:rPr>
      </w:pPr>
      <w:r w:rsidRPr="0068726C">
        <w:rPr>
          <w:szCs w:val="22"/>
        </w:rPr>
        <w:t>Weitere Informationen erhalten Sie bei</w:t>
      </w:r>
    </w:p>
    <w:p w:rsidR="00DF3271" w:rsidRPr="0068726C" w:rsidRDefault="00DF3271" w:rsidP="00DF3271">
      <w:pPr>
        <w:ind w:right="-2"/>
        <w:rPr>
          <w:szCs w:val="22"/>
        </w:rPr>
      </w:pPr>
      <w:r w:rsidRPr="0068726C">
        <w:rPr>
          <w:szCs w:val="22"/>
        </w:rPr>
        <w:t>Häfele Austria GmbH</w:t>
      </w:r>
    </w:p>
    <w:p w:rsidR="00DF3271" w:rsidRPr="0068726C" w:rsidRDefault="00DF3271" w:rsidP="00DF3271">
      <w:pPr>
        <w:ind w:right="-2"/>
        <w:rPr>
          <w:szCs w:val="22"/>
        </w:rPr>
      </w:pPr>
      <w:r w:rsidRPr="0068726C">
        <w:rPr>
          <w:szCs w:val="22"/>
        </w:rPr>
        <w:t>Eva Schneider</w:t>
      </w:r>
    </w:p>
    <w:p w:rsidR="00DF3271" w:rsidRPr="0068726C" w:rsidRDefault="00DF3271" w:rsidP="00DF3271">
      <w:pPr>
        <w:ind w:right="-2"/>
        <w:rPr>
          <w:szCs w:val="22"/>
        </w:rPr>
      </w:pPr>
      <w:r w:rsidRPr="0068726C">
        <w:rPr>
          <w:szCs w:val="22"/>
        </w:rPr>
        <w:t>5322 Hof bei Salzburg</w:t>
      </w:r>
    </w:p>
    <w:p w:rsidR="00DF3271" w:rsidRPr="0068726C" w:rsidRDefault="00DF3271" w:rsidP="00DF3271">
      <w:pPr>
        <w:ind w:right="-2"/>
        <w:rPr>
          <w:szCs w:val="22"/>
        </w:rPr>
      </w:pPr>
      <w:r w:rsidRPr="0068726C">
        <w:rPr>
          <w:szCs w:val="22"/>
        </w:rPr>
        <w:t xml:space="preserve">Phone +43 6229 390 39 – 0, </w:t>
      </w:r>
    </w:p>
    <w:p w:rsidR="00DF3271" w:rsidRPr="0068726C" w:rsidRDefault="00DF3271" w:rsidP="00DF3271">
      <w:pPr>
        <w:ind w:right="-2"/>
        <w:rPr>
          <w:szCs w:val="22"/>
        </w:rPr>
      </w:pPr>
      <w:r w:rsidRPr="0068726C">
        <w:rPr>
          <w:szCs w:val="22"/>
        </w:rPr>
        <w:t xml:space="preserve">Fax +43 6229 390 39 – 30, </w:t>
      </w:r>
      <w:hyperlink r:id="rId8" w:history="1">
        <w:r w:rsidRPr="0068726C">
          <w:rPr>
            <w:rStyle w:val="Hyperlink"/>
            <w:color w:val="auto"/>
            <w:szCs w:val="22"/>
          </w:rPr>
          <w:t>info@haefele.at</w:t>
        </w:r>
      </w:hyperlink>
      <w:r w:rsidRPr="0068726C">
        <w:rPr>
          <w:szCs w:val="22"/>
        </w:rPr>
        <w:t xml:space="preserve"> </w:t>
      </w:r>
    </w:p>
    <w:p w:rsidR="00DF3271" w:rsidRPr="0068726C" w:rsidRDefault="00DF3271" w:rsidP="00DF3271">
      <w:pPr>
        <w:ind w:right="-2"/>
        <w:rPr>
          <w:szCs w:val="22"/>
        </w:rPr>
      </w:pPr>
      <w:r w:rsidRPr="0068726C">
        <w:rPr>
          <w:szCs w:val="22"/>
        </w:rPr>
        <w:t xml:space="preserve">oder im Internet unter http:// </w:t>
      </w:r>
      <w:hyperlink r:id="rId9" w:history="1">
        <w:r w:rsidRPr="0068726C">
          <w:rPr>
            <w:rStyle w:val="Hyperlink"/>
            <w:color w:val="auto"/>
            <w:szCs w:val="22"/>
          </w:rPr>
          <w:t>www.haefele.at</w:t>
        </w:r>
      </w:hyperlink>
    </w:p>
    <w:p w:rsidR="00DF3271" w:rsidRPr="0068726C" w:rsidRDefault="00DF3271" w:rsidP="00DF3271">
      <w:pPr>
        <w:spacing w:line="200" w:lineRule="atLeast"/>
        <w:ind w:right="-2"/>
        <w:rPr>
          <w:szCs w:val="22"/>
        </w:rPr>
      </w:pPr>
    </w:p>
    <w:p w:rsidR="000400C1" w:rsidRPr="0068726C" w:rsidRDefault="000400C1">
      <w:pPr>
        <w:suppressAutoHyphens w:val="0"/>
        <w:rPr>
          <w:szCs w:val="22"/>
        </w:rPr>
      </w:pPr>
    </w:p>
    <w:p w:rsidR="002505DA" w:rsidRPr="0068726C" w:rsidRDefault="002505DA" w:rsidP="00EF0263">
      <w:pPr>
        <w:ind w:right="-2"/>
        <w:rPr>
          <w:szCs w:val="22"/>
        </w:rPr>
      </w:pPr>
      <w:r w:rsidRPr="0068726C">
        <w:rPr>
          <w:szCs w:val="22"/>
        </w:rPr>
        <w:t>Bildtexte:</w:t>
      </w:r>
    </w:p>
    <w:p w:rsidR="002505DA" w:rsidRPr="0068726C" w:rsidRDefault="002505DA" w:rsidP="00EF0263">
      <w:pPr>
        <w:ind w:right="-2"/>
        <w:rPr>
          <w:szCs w:val="22"/>
        </w:rPr>
      </w:pPr>
    </w:p>
    <w:p w:rsidR="002943A4" w:rsidRPr="00335B30" w:rsidRDefault="002943A4" w:rsidP="00EF0263">
      <w:pPr>
        <w:ind w:right="-2"/>
        <w:rPr>
          <w:sz w:val="20"/>
        </w:rPr>
      </w:pPr>
    </w:p>
    <w:p w:rsidR="002943A4" w:rsidRPr="00335B30" w:rsidRDefault="00AB45E5" w:rsidP="00EF0263">
      <w:pPr>
        <w:ind w:right="-2"/>
        <w:rPr>
          <w:sz w:val="20"/>
        </w:rPr>
      </w:pPr>
      <w:r w:rsidRPr="00335B30">
        <w:rPr>
          <w:sz w:val="20"/>
        </w:rPr>
        <w:t>Haefele Zargenbefestiger_image20.jpeg</w:t>
      </w:r>
    </w:p>
    <w:p w:rsidR="00AB45E5" w:rsidRPr="00335B30" w:rsidRDefault="00AB45E5" w:rsidP="00EF0263">
      <w:pPr>
        <w:ind w:right="-2"/>
        <w:rPr>
          <w:sz w:val="20"/>
        </w:rPr>
      </w:pPr>
      <w:r w:rsidRPr="00335B30">
        <w:rPr>
          <w:sz w:val="20"/>
        </w:rPr>
        <w:t>Zargenbefestiger_Wohnen_V3_.jpg</w:t>
      </w:r>
    </w:p>
    <w:p w:rsidR="002943A4" w:rsidRPr="00335B30" w:rsidRDefault="002943A4" w:rsidP="00EF0263">
      <w:pPr>
        <w:ind w:right="-2"/>
        <w:rPr>
          <w:sz w:val="20"/>
        </w:rPr>
      </w:pPr>
      <w:r w:rsidRPr="00335B30">
        <w:rPr>
          <w:sz w:val="20"/>
        </w:rPr>
        <w:t xml:space="preserve">Türzargen-Einbau ohne Schaum. Zentrale Elemente der innovativen, mechanischen Türzargenbefestigung von Häfele sind Montageblech, Klemmbacken und Montagewinkel. </w:t>
      </w:r>
    </w:p>
    <w:p w:rsidR="00FE358B" w:rsidRPr="00335B30" w:rsidRDefault="00FE358B" w:rsidP="00EF0263">
      <w:pPr>
        <w:ind w:right="-2"/>
        <w:rPr>
          <w:sz w:val="20"/>
        </w:rPr>
      </w:pPr>
    </w:p>
    <w:p w:rsidR="00AA71AB" w:rsidRPr="00335B30" w:rsidRDefault="00AA71AB" w:rsidP="00DB0A7E">
      <w:pPr>
        <w:tabs>
          <w:tab w:val="left" w:pos="7788"/>
        </w:tabs>
        <w:ind w:right="-2"/>
        <w:rPr>
          <w:sz w:val="20"/>
          <w:lang w:val="en-US"/>
        </w:rPr>
      </w:pPr>
      <w:r w:rsidRPr="00335B30">
        <w:rPr>
          <w:sz w:val="20"/>
          <w:lang w:val="en-US"/>
        </w:rPr>
        <w:t>haefele_hotelsortiment_300dpi.jpg</w:t>
      </w:r>
    </w:p>
    <w:p w:rsidR="00DB0A7E" w:rsidRDefault="00DB0A7E" w:rsidP="00DB0A7E">
      <w:pPr>
        <w:tabs>
          <w:tab w:val="left" w:pos="7788"/>
        </w:tabs>
        <w:ind w:right="-2"/>
        <w:rPr>
          <w:sz w:val="20"/>
        </w:rPr>
      </w:pPr>
      <w:r w:rsidRPr="00335B30">
        <w:rPr>
          <w:sz w:val="20"/>
          <w:lang w:val="en-US"/>
        </w:rPr>
        <w:t xml:space="preserve">One Room, one Face – one Style. </w:t>
      </w:r>
      <w:r w:rsidR="00AA71AB" w:rsidRPr="00335B30">
        <w:rPr>
          <w:sz w:val="20"/>
        </w:rPr>
        <w:t>Der neue Katalog mit mehr als 200 Produkten für zielgruppengerechte Ausstattung von Hotelzimmern und Wohnungen.</w:t>
      </w:r>
    </w:p>
    <w:p w:rsidR="00335B30" w:rsidRDefault="00335B30" w:rsidP="00DB0A7E">
      <w:pPr>
        <w:tabs>
          <w:tab w:val="left" w:pos="7788"/>
        </w:tabs>
        <w:ind w:right="-2"/>
        <w:rPr>
          <w:sz w:val="20"/>
        </w:rPr>
      </w:pPr>
    </w:p>
    <w:p w:rsidR="00335B30" w:rsidRPr="00771809" w:rsidRDefault="00335B30" w:rsidP="00DB0A7E">
      <w:pPr>
        <w:tabs>
          <w:tab w:val="left" w:pos="7788"/>
        </w:tabs>
        <w:ind w:right="-2"/>
        <w:rPr>
          <w:sz w:val="20"/>
        </w:rPr>
      </w:pPr>
      <w:r w:rsidRPr="00771809">
        <w:rPr>
          <w:sz w:val="20"/>
        </w:rPr>
        <w:t>haefele_handwerk2019_7840.jpg</w:t>
      </w:r>
    </w:p>
    <w:p w:rsidR="00335B30" w:rsidRDefault="00771809" w:rsidP="00DB0A7E">
      <w:pPr>
        <w:tabs>
          <w:tab w:val="left" w:pos="7788"/>
        </w:tabs>
        <w:ind w:right="-2"/>
        <w:rPr>
          <w:sz w:val="20"/>
        </w:rPr>
      </w:pPr>
      <w:r w:rsidRPr="00771809">
        <w:rPr>
          <w:sz w:val="20"/>
        </w:rPr>
        <w:t>Mit erlebbaren Innovationen war Häfele ein Publikumsmagnet bei der Messe Handwerk 2019 in Wels.</w:t>
      </w:r>
    </w:p>
    <w:p w:rsidR="00771809" w:rsidRPr="00771809" w:rsidRDefault="00771809" w:rsidP="00DB0A7E">
      <w:pPr>
        <w:tabs>
          <w:tab w:val="left" w:pos="7788"/>
        </w:tabs>
        <w:ind w:right="-2"/>
        <w:rPr>
          <w:sz w:val="20"/>
        </w:rPr>
      </w:pPr>
    </w:p>
    <w:p w:rsidR="00F978CC" w:rsidRPr="00335B30" w:rsidRDefault="00FE358B" w:rsidP="00771809">
      <w:pPr>
        <w:tabs>
          <w:tab w:val="left" w:pos="5387"/>
        </w:tabs>
        <w:ind w:right="-2"/>
        <w:rPr>
          <w:sz w:val="20"/>
        </w:rPr>
      </w:pPr>
      <w:r w:rsidRPr="00335B30">
        <w:rPr>
          <w:sz w:val="20"/>
        </w:rPr>
        <w:t xml:space="preserve"> </w:t>
      </w:r>
      <w:r w:rsidR="00A83C4D" w:rsidRPr="00335B30">
        <w:rPr>
          <w:sz w:val="20"/>
        </w:rPr>
        <w:tab/>
      </w:r>
      <w:r w:rsidR="00A83C4D" w:rsidRPr="00335B30">
        <w:rPr>
          <w:sz w:val="20"/>
        </w:rPr>
        <w:tab/>
      </w:r>
      <w:r w:rsidR="002822C7" w:rsidRPr="00335B30">
        <w:rPr>
          <w:sz w:val="20"/>
        </w:rPr>
        <w:t>Foto</w:t>
      </w:r>
      <w:r w:rsidR="006913CB" w:rsidRPr="00335B30">
        <w:rPr>
          <w:sz w:val="20"/>
        </w:rPr>
        <w:t>s</w:t>
      </w:r>
      <w:r w:rsidR="002822C7" w:rsidRPr="00335B30">
        <w:rPr>
          <w:sz w:val="20"/>
        </w:rPr>
        <w:t>: Häfele</w:t>
      </w:r>
    </w:p>
    <w:sectPr w:rsidR="00F978CC" w:rsidRPr="00335B30" w:rsidSect="000473AC">
      <w:headerReference w:type="default" r:id="rId10"/>
      <w:footerReference w:type="default" r:id="rId11"/>
      <w:pgSz w:w="11906" w:h="16838"/>
      <w:pgMar w:top="2269" w:right="2834" w:bottom="993" w:left="1418" w:header="720" w:footer="2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997" w:rsidRDefault="004D2997">
      <w:r>
        <w:separator/>
      </w:r>
    </w:p>
  </w:endnote>
  <w:endnote w:type="continuationSeparator" w:id="0">
    <w:p w:rsidR="004D2997" w:rsidRDefault="004D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A8" w:rsidRPr="00075C63" w:rsidRDefault="00075C63" w:rsidP="00075C63">
    <w:pPr>
      <w:pStyle w:val="Textkrper-Zeileneinzug"/>
      <w:ind w:hanging="851"/>
      <w:rPr>
        <w:sz w:val="18"/>
        <w:szCs w:val="18"/>
      </w:rPr>
    </w:pPr>
    <w:r w:rsidRPr="00075C63">
      <w:rPr>
        <w:sz w:val="18"/>
        <w:szCs w:val="18"/>
      </w:rPr>
      <w:t>Häfele Austria GmbH, 5322 Hof bei Salzburg, Römerstraße 4, Tel. 06229</w:t>
    </w:r>
    <w:r w:rsidR="00750D8B">
      <w:rPr>
        <w:sz w:val="18"/>
        <w:szCs w:val="18"/>
      </w:rPr>
      <w:t xml:space="preserve"> </w:t>
    </w:r>
    <w:r w:rsidRPr="00075C63">
      <w:rPr>
        <w:sz w:val="18"/>
        <w:szCs w:val="18"/>
      </w:rPr>
      <w:t>390</w:t>
    </w:r>
    <w:r w:rsidR="00750D8B">
      <w:rPr>
        <w:sz w:val="18"/>
        <w:szCs w:val="18"/>
      </w:rPr>
      <w:t xml:space="preserve"> </w:t>
    </w:r>
    <w:r w:rsidRPr="00075C63">
      <w:rPr>
        <w:sz w:val="18"/>
        <w:szCs w:val="18"/>
      </w:rPr>
      <w:t>39-123, Eva Schneider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997" w:rsidRDefault="004D2997">
      <w:r>
        <w:separator/>
      </w:r>
    </w:p>
  </w:footnote>
  <w:footnote w:type="continuationSeparator" w:id="0">
    <w:p w:rsidR="004D2997" w:rsidRDefault="004D2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A8" w:rsidRDefault="00015CA8">
    <w:pPr>
      <w:tabs>
        <w:tab w:val="left" w:pos="8343"/>
      </w:tabs>
      <w:jc w:val="right"/>
      <w:rPr>
        <w:b/>
        <w:sz w:val="12"/>
        <w:lang w:val="fr-FR"/>
      </w:rPr>
    </w:pPr>
  </w:p>
  <w:p w:rsidR="00015CA8" w:rsidRDefault="00FA1621" w:rsidP="00DD669F">
    <w:pPr>
      <w:tabs>
        <w:tab w:val="left" w:pos="8343"/>
      </w:tabs>
      <w:ind w:right="-709"/>
      <w:jc w:val="right"/>
      <w:rPr>
        <w:b/>
        <w:lang w:val="fr-FR"/>
      </w:rPr>
    </w:pPr>
    <w:r>
      <w:rPr>
        <w:b/>
        <w:noProof/>
        <w:lang w:val="de-AT" w:eastAsia="de-AT"/>
      </w:rPr>
      <w:drawing>
        <wp:inline distT="0" distB="0" distL="0" distR="0" wp14:anchorId="5A5DFD3C" wp14:editId="62C8D910">
          <wp:extent cx="1912620" cy="3048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620" cy="304800"/>
                  </a:xfrm>
                  <a:prstGeom prst="rect">
                    <a:avLst/>
                  </a:prstGeom>
                  <a:solidFill>
                    <a:srgbClr val="FFFFFF"/>
                  </a:solidFill>
                  <a:ln>
                    <a:noFill/>
                  </a:ln>
                </pic:spPr>
              </pic:pic>
            </a:graphicData>
          </a:graphic>
        </wp:inline>
      </w:drawing>
    </w:r>
  </w:p>
  <w:p w:rsidR="007654F0" w:rsidRDefault="007654F0">
    <w:pPr>
      <w:tabs>
        <w:tab w:val="left" w:pos="8343"/>
      </w:tabs>
      <w:ind w:right="-1703"/>
      <w:jc w:val="right"/>
      <w:rPr>
        <w:b/>
        <w:lang w:val="fr-FR"/>
      </w:rPr>
    </w:pPr>
  </w:p>
  <w:p w:rsidR="002414E2" w:rsidRPr="008B5117" w:rsidRDefault="006260D1" w:rsidP="002414E2">
    <w:pPr>
      <w:pStyle w:val="Kopfzeile"/>
      <w:tabs>
        <w:tab w:val="center" w:pos="5670"/>
      </w:tabs>
      <w:ind w:hanging="851"/>
      <w:rPr>
        <w:sz w:val="16"/>
      </w:rPr>
    </w:pPr>
    <w:r>
      <w:rPr>
        <w:sz w:val="16"/>
        <w:szCs w:val="16"/>
      </w:rPr>
      <w:t>Häfele. Handwerk 2019 erfolgreich bei Beschlägen</w:t>
    </w:r>
    <w:r w:rsidR="00A4011B">
      <w:rPr>
        <w:sz w:val="16"/>
        <w:szCs w:val="16"/>
      </w:rPr>
      <w:tab/>
    </w:r>
    <w:r w:rsidR="002414E2" w:rsidRPr="008B5117">
      <w:rPr>
        <w:sz w:val="16"/>
      </w:rPr>
      <w:tab/>
    </w:r>
    <w:r w:rsidR="002414E2" w:rsidRPr="00C42AA9">
      <w:rPr>
        <w:snapToGrid w:val="0"/>
        <w:sz w:val="16"/>
      </w:rPr>
      <w:t xml:space="preserve">Seite </w:t>
    </w:r>
    <w:r w:rsidR="002414E2" w:rsidRPr="00C42AA9">
      <w:rPr>
        <w:snapToGrid w:val="0"/>
        <w:sz w:val="16"/>
      </w:rPr>
      <w:fldChar w:fldCharType="begin"/>
    </w:r>
    <w:r w:rsidR="002414E2" w:rsidRPr="00C42AA9">
      <w:rPr>
        <w:snapToGrid w:val="0"/>
        <w:sz w:val="16"/>
      </w:rPr>
      <w:instrText xml:space="preserve"> PAGE </w:instrText>
    </w:r>
    <w:r w:rsidR="002414E2" w:rsidRPr="00C42AA9">
      <w:rPr>
        <w:snapToGrid w:val="0"/>
        <w:sz w:val="16"/>
      </w:rPr>
      <w:fldChar w:fldCharType="separate"/>
    </w:r>
    <w:r w:rsidR="00026DC9">
      <w:rPr>
        <w:noProof/>
        <w:snapToGrid w:val="0"/>
        <w:sz w:val="16"/>
      </w:rPr>
      <w:t>1</w:t>
    </w:r>
    <w:r w:rsidR="002414E2" w:rsidRPr="00C42AA9">
      <w:rPr>
        <w:snapToGrid w:val="0"/>
        <w:sz w:val="16"/>
      </w:rPr>
      <w:fldChar w:fldCharType="end"/>
    </w:r>
    <w:r w:rsidR="002414E2" w:rsidRPr="00C42AA9">
      <w:rPr>
        <w:snapToGrid w:val="0"/>
        <w:sz w:val="16"/>
      </w:rPr>
      <w:t xml:space="preserve"> von </w:t>
    </w:r>
    <w:r w:rsidR="002414E2" w:rsidRPr="00C42AA9">
      <w:rPr>
        <w:snapToGrid w:val="0"/>
        <w:sz w:val="16"/>
      </w:rPr>
      <w:fldChar w:fldCharType="begin"/>
    </w:r>
    <w:r w:rsidR="002414E2" w:rsidRPr="00C42AA9">
      <w:rPr>
        <w:snapToGrid w:val="0"/>
        <w:sz w:val="16"/>
      </w:rPr>
      <w:instrText xml:space="preserve"> NUMPAGES </w:instrText>
    </w:r>
    <w:r w:rsidR="002414E2" w:rsidRPr="00C42AA9">
      <w:rPr>
        <w:snapToGrid w:val="0"/>
        <w:sz w:val="16"/>
      </w:rPr>
      <w:fldChar w:fldCharType="separate"/>
    </w:r>
    <w:r w:rsidR="00026DC9">
      <w:rPr>
        <w:noProof/>
        <w:snapToGrid w:val="0"/>
        <w:sz w:val="16"/>
      </w:rPr>
      <w:t>2</w:t>
    </w:r>
    <w:r w:rsidR="002414E2" w:rsidRPr="00C42AA9">
      <w:rPr>
        <w:snapToGrid w:val="0"/>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CD31B3"/>
    <w:multiLevelType w:val="hybridMultilevel"/>
    <w:tmpl w:val="AF9C6FD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4F0C43"/>
    <w:multiLevelType w:val="hybridMultilevel"/>
    <w:tmpl w:val="1C843A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F854EEA"/>
    <w:multiLevelType w:val="hybridMultilevel"/>
    <w:tmpl w:val="47DE81C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2"/>
  </w:num>
  <w:num w:numId="5">
    <w:abstractNumId w:val="1"/>
  </w:num>
  <w:num w:numId="6">
    <w:abstractNumId w:val="2"/>
    <w:lvlOverride w:ilvl="0"/>
    <w:lvlOverride w:ilvl="1"/>
    <w:lvlOverride w:ilvl="2"/>
    <w:lvlOverride w:ilvl="3"/>
    <w:lvlOverride w:ilvl="4"/>
    <w:lvlOverride w:ilvl="5"/>
    <w:lvlOverride w:ilvl="6"/>
    <w:lvlOverride w:ilvl="7"/>
    <w:lvlOverride w:ilvl="8"/>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09"/>
    <w:rsid w:val="00014092"/>
    <w:rsid w:val="0001497C"/>
    <w:rsid w:val="00015CA8"/>
    <w:rsid w:val="0002691A"/>
    <w:rsid w:val="00026DC9"/>
    <w:rsid w:val="00027B41"/>
    <w:rsid w:val="000400C1"/>
    <w:rsid w:val="00040DEB"/>
    <w:rsid w:val="00042254"/>
    <w:rsid w:val="00044B16"/>
    <w:rsid w:val="000473AC"/>
    <w:rsid w:val="00056CF9"/>
    <w:rsid w:val="00075C63"/>
    <w:rsid w:val="00080295"/>
    <w:rsid w:val="000817A3"/>
    <w:rsid w:val="000C06EF"/>
    <w:rsid w:val="000D25EA"/>
    <w:rsid w:val="000E1C0D"/>
    <w:rsid w:val="00107DCC"/>
    <w:rsid w:val="00124A80"/>
    <w:rsid w:val="00126BCE"/>
    <w:rsid w:val="00153E13"/>
    <w:rsid w:val="00154211"/>
    <w:rsid w:val="00165133"/>
    <w:rsid w:val="001712C2"/>
    <w:rsid w:val="00180C80"/>
    <w:rsid w:val="00182E15"/>
    <w:rsid w:val="00192507"/>
    <w:rsid w:val="00193FE5"/>
    <w:rsid w:val="001A57E9"/>
    <w:rsid w:val="001B38C7"/>
    <w:rsid w:val="001B492C"/>
    <w:rsid w:val="001D0941"/>
    <w:rsid w:val="001D0B92"/>
    <w:rsid w:val="001D29EE"/>
    <w:rsid w:val="001F495C"/>
    <w:rsid w:val="001F788E"/>
    <w:rsid w:val="00220538"/>
    <w:rsid w:val="002223C4"/>
    <w:rsid w:val="002414E2"/>
    <w:rsid w:val="002505DA"/>
    <w:rsid w:val="00255FEB"/>
    <w:rsid w:val="00256BFA"/>
    <w:rsid w:val="0026007F"/>
    <w:rsid w:val="002608B7"/>
    <w:rsid w:val="00267C15"/>
    <w:rsid w:val="00272009"/>
    <w:rsid w:val="00274786"/>
    <w:rsid w:val="002822C7"/>
    <w:rsid w:val="002943A4"/>
    <w:rsid w:val="0029692D"/>
    <w:rsid w:val="00297946"/>
    <w:rsid w:val="002A3FD8"/>
    <w:rsid w:val="002B5614"/>
    <w:rsid w:val="002C22F1"/>
    <w:rsid w:val="002D3FA9"/>
    <w:rsid w:val="002E0FDE"/>
    <w:rsid w:val="002F4880"/>
    <w:rsid w:val="002F6E03"/>
    <w:rsid w:val="003045B1"/>
    <w:rsid w:val="00317893"/>
    <w:rsid w:val="0032628F"/>
    <w:rsid w:val="00332330"/>
    <w:rsid w:val="00335B30"/>
    <w:rsid w:val="0033601A"/>
    <w:rsid w:val="00336BFA"/>
    <w:rsid w:val="00370054"/>
    <w:rsid w:val="0038297F"/>
    <w:rsid w:val="003A2B0B"/>
    <w:rsid w:val="003B19B5"/>
    <w:rsid w:val="003B65D3"/>
    <w:rsid w:val="003F0D2E"/>
    <w:rsid w:val="00405F82"/>
    <w:rsid w:val="00417080"/>
    <w:rsid w:val="00423D05"/>
    <w:rsid w:val="00442716"/>
    <w:rsid w:val="004B13C4"/>
    <w:rsid w:val="004D13BA"/>
    <w:rsid w:val="004D2997"/>
    <w:rsid w:val="00570886"/>
    <w:rsid w:val="005F405E"/>
    <w:rsid w:val="00604EBB"/>
    <w:rsid w:val="00605B8D"/>
    <w:rsid w:val="006260D1"/>
    <w:rsid w:val="00632DDD"/>
    <w:rsid w:val="00643257"/>
    <w:rsid w:val="006462DB"/>
    <w:rsid w:val="00646AD6"/>
    <w:rsid w:val="006553DE"/>
    <w:rsid w:val="00656EEE"/>
    <w:rsid w:val="00661880"/>
    <w:rsid w:val="00684B3C"/>
    <w:rsid w:val="0068726C"/>
    <w:rsid w:val="006913CB"/>
    <w:rsid w:val="00693A2D"/>
    <w:rsid w:val="00696AC7"/>
    <w:rsid w:val="006A641F"/>
    <w:rsid w:val="006C4EB6"/>
    <w:rsid w:val="006E04E3"/>
    <w:rsid w:val="006E6BF6"/>
    <w:rsid w:val="007200F3"/>
    <w:rsid w:val="0072669E"/>
    <w:rsid w:val="00732E66"/>
    <w:rsid w:val="00736917"/>
    <w:rsid w:val="00744481"/>
    <w:rsid w:val="00750D8B"/>
    <w:rsid w:val="007533D1"/>
    <w:rsid w:val="007654F0"/>
    <w:rsid w:val="00771809"/>
    <w:rsid w:val="007753B2"/>
    <w:rsid w:val="007A15E1"/>
    <w:rsid w:val="007A3638"/>
    <w:rsid w:val="007B5F6B"/>
    <w:rsid w:val="007D7FFE"/>
    <w:rsid w:val="00801182"/>
    <w:rsid w:val="008055E3"/>
    <w:rsid w:val="00811075"/>
    <w:rsid w:val="008773B6"/>
    <w:rsid w:val="00880229"/>
    <w:rsid w:val="00883963"/>
    <w:rsid w:val="00883AE0"/>
    <w:rsid w:val="008B3E09"/>
    <w:rsid w:val="008C044B"/>
    <w:rsid w:val="008C7078"/>
    <w:rsid w:val="008F0C47"/>
    <w:rsid w:val="00915F62"/>
    <w:rsid w:val="00917463"/>
    <w:rsid w:val="00924180"/>
    <w:rsid w:val="00925752"/>
    <w:rsid w:val="00941922"/>
    <w:rsid w:val="00945213"/>
    <w:rsid w:val="00974D15"/>
    <w:rsid w:val="00982F9F"/>
    <w:rsid w:val="009A3B1E"/>
    <w:rsid w:val="009A5A8A"/>
    <w:rsid w:val="009C6B43"/>
    <w:rsid w:val="009E7C2A"/>
    <w:rsid w:val="009F5BA2"/>
    <w:rsid w:val="00A051D3"/>
    <w:rsid w:val="00A34168"/>
    <w:rsid w:val="00A36A61"/>
    <w:rsid w:val="00A4011B"/>
    <w:rsid w:val="00A44634"/>
    <w:rsid w:val="00A53CFC"/>
    <w:rsid w:val="00A5481D"/>
    <w:rsid w:val="00A75918"/>
    <w:rsid w:val="00A77282"/>
    <w:rsid w:val="00A83C4D"/>
    <w:rsid w:val="00A900ED"/>
    <w:rsid w:val="00A91542"/>
    <w:rsid w:val="00A96183"/>
    <w:rsid w:val="00AA50AC"/>
    <w:rsid w:val="00AA71AB"/>
    <w:rsid w:val="00AB45E5"/>
    <w:rsid w:val="00AC3A38"/>
    <w:rsid w:val="00AC60AB"/>
    <w:rsid w:val="00AD107F"/>
    <w:rsid w:val="00AE09FE"/>
    <w:rsid w:val="00AF57BC"/>
    <w:rsid w:val="00B0111B"/>
    <w:rsid w:val="00B44D57"/>
    <w:rsid w:val="00B61156"/>
    <w:rsid w:val="00B64CE9"/>
    <w:rsid w:val="00B66E4A"/>
    <w:rsid w:val="00B700D5"/>
    <w:rsid w:val="00B760A5"/>
    <w:rsid w:val="00B83CAC"/>
    <w:rsid w:val="00BA62AD"/>
    <w:rsid w:val="00BB157F"/>
    <w:rsid w:val="00BD6320"/>
    <w:rsid w:val="00BE3892"/>
    <w:rsid w:val="00BE6979"/>
    <w:rsid w:val="00BF5C47"/>
    <w:rsid w:val="00C04F7F"/>
    <w:rsid w:val="00C344F5"/>
    <w:rsid w:val="00C542B7"/>
    <w:rsid w:val="00C61CFB"/>
    <w:rsid w:val="00C87A04"/>
    <w:rsid w:val="00CA0CE2"/>
    <w:rsid w:val="00CA2DD8"/>
    <w:rsid w:val="00CB2C9A"/>
    <w:rsid w:val="00CD7F92"/>
    <w:rsid w:val="00CF3677"/>
    <w:rsid w:val="00D14ECC"/>
    <w:rsid w:val="00D663D9"/>
    <w:rsid w:val="00D773CC"/>
    <w:rsid w:val="00D81BAB"/>
    <w:rsid w:val="00D8479A"/>
    <w:rsid w:val="00D92222"/>
    <w:rsid w:val="00D922C3"/>
    <w:rsid w:val="00D95AEC"/>
    <w:rsid w:val="00DB0A7E"/>
    <w:rsid w:val="00DC5E95"/>
    <w:rsid w:val="00DC6785"/>
    <w:rsid w:val="00DD669F"/>
    <w:rsid w:val="00DD77BA"/>
    <w:rsid w:val="00DE14E8"/>
    <w:rsid w:val="00DE6844"/>
    <w:rsid w:val="00DE7883"/>
    <w:rsid w:val="00DF3271"/>
    <w:rsid w:val="00E0013A"/>
    <w:rsid w:val="00E249C0"/>
    <w:rsid w:val="00E50C6E"/>
    <w:rsid w:val="00E742D2"/>
    <w:rsid w:val="00E934B3"/>
    <w:rsid w:val="00E94BD1"/>
    <w:rsid w:val="00EB5C62"/>
    <w:rsid w:val="00EC287D"/>
    <w:rsid w:val="00EE3B42"/>
    <w:rsid w:val="00EF0263"/>
    <w:rsid w:val="00F03439"/>
    <w:rsid w:val="00F06C4F"/>
    <w:rsid w:val="00F10FB4"/>
    <w:rsid w:val="00F155FA"/>
    <w:rsid w:val="00F157F3"/>
    <w:rsid w:val="00F23A65"/>
    <w:rsid w:val="00F57328"/>
    <w:rsid w:val="00F72FAE"/>
    <w:rsid w:val="00F978CC"/>
    <w:rsid w:val="00FA1621"/>
    <w:rsid w:val="00FA2C94"/>
    <w:rsid w:val="00FB2B07"/>
    <w:rsid w:val="00FC1190"/>
    <w:rsid w:val="00FE358B"/>
    <w:rsid w:val="00FE63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sz w:val="22"/>
      <w:lang w:val="de-DE" w:eastAsia="ar-SA"/>
    </w:rPr>
  </w:style>
  <w:style w:type="paragraph" w:styleId="berschrift1">
    <w:name w:val="heading 1"/>
    <w:basedOn w:val="Standard"/>
    <w:next w:val="Standard"/>
    <w:qFormat/>
    <w:pPr>
      <w:keepNext/>
      <w:numPr>
        <w:numId w:val="1"/>
      </w:numPr>
      <w:overflowPunct w:val="0"/>
      <w:autoSpaceDE w:val="0"/>
      <w:ind w:left="0" w:right="-1135" w:firstLine="0"/>
      <w:textAlignment w:val="baseline"/>
      <w:outlineLvl w:val="0"/>
    </w:pPr>
    <w:rPr>
      <w:rFonts w:ascii="Times New Roman" w:hAnsi="Times New Roman" w:cs="Times New Roman"/>
      <w:sz w:val="24"/>
    </w:rPr>
  </w:style>
  <w:style w:type="paragraph" w:styleId="berschrift2">
    <w:name w:val="heading 2"/>
    <w:basedOn w:val="Standard"/>
    <w:next w:val="Standard"/>
    <w:qFormat/>
    <w:pPr>
      <w:keepNext/>
      <w:numPr>
        <w:ilvl w:val="1"/>
        <w:numId w:val="1"/>
      </w:numPr>
      <w:spacing w:before="240" w:after="60"/>
      <w:outlineLvl w:val="1"/>
    </w:pPr>
    <w:rPr>
      <w:b/>
      <w:i/>
      <w:sz w:val="28"/>
      <w:szCs w:val="28"/>
    </w:rPr>
  </w:style>
  <w:style w:type="paragraph" w:styleId="berschrift3">
    <w:name w:val="heading 3"/>
    <w:basedOn w:val="Standard"/>
    <w:next w:val="Standard"/>
    <w:qFormat/>
    <w:pPr>
      <w:keepNext/>
      <w:numPr>
        <w:ilvl w:val="2"/>
        <w:numId w:val="1"/>
      </w:numPr>
      <w:overflowPunct w:val="0"/>
      <w:autoSpaceDE w:val="0"/>
      <w:spacing w:after="100"/>
      <w:ind w:left="0" w:right="-568" w:firstLine="0"/>
      <w:textAlignment w:val="baseline"/>
      <w:outlineLvl w:val="2"/>
    </w:pPr>
    <w:rPr>
      <w:rFonts w:ascii="Times New Roman" w:hAnsi="Times New Roman" w:cs="Times New Roman"/>
      <w:sz w:val="24"/>
    </w:rPr>
  </w:style>
  <w:style w:type="paragraph" w:styleId="berschrift5">
    <w:name w:val="heading 5"/>
    <w:basedOn w:val="Standard"/>
    <w:next w:val="Standard"/>
    <w:qFormat/>
    <w:pPr>
      <w:numPr>
        <w:ilvl w:val="4"/>
        <w:numId w:val="1"/>
      </w:numPr>
      <w:spacing w:before="240" w:after="60"/>
      <w:outlineLvl w:val="4"/>
    </w:pPr>
    <w:rPr>
      <w:rFonts w:ascii="Calibri" w:hAnsi="Calibri" w:cs="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1">
    <w:name w:val="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0">
    <w:name w:val="WW8Num1z0"/>
    <w:rPr>
      <w:rFonts w:ascii="Arial" w:hAnsi="Arial" w:cs="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Absatz-Standardschriftart11111111111">
    <w:name w:val="WW-Absatz-Standardschriftart11111111111"/>
  </w:style>
  <w:style w:type="character" w:styleId="Hyperlink">
    <w:name w:val="Hyperlink"/>
    <w:rPr>
      <w:color w:val="0000FF"/>
      <w:u w:val="single"/>
    </w:rPr>
  </w:style>
  <w:style w:type="character" w:customStyle="1" w:styleId="HeadHfeleMPR">
    <w:name w:val="Head Häfele MPR"/>
    <w:rPr>
      <w:rFonts w:ascii="Arial" w:hAnsi="Arial" w:cs="Arial"/>
      <w:b/>
      <w:color w:val="auto"/>
      <w:sz w:val="36"/>
    </w:rPr>
  </w:style>
  <w:style w:type="character" w:customStyle="1" w:styleId="KopfzeileHfeleMPR">
    <w:name w:val="Kopfzeile Häfele MPR"/>
    <w:rPr>
      <w:rFonts w:ascii="Arial" w:hAnsi="Arial" w:cs="Arial"/>
      <w:b/>
      <w:color w:val="auto"/>
      <w:sz w:val="24"/>
    </w:rPr>
  </w:style>
  <w:style w:type="character" w:styleId="BesuchterHyperlink">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paragraph" w:customStyle="1" w:styleId="berschrift">
    <w:name w:val="Überschrift"/>
    <w:basedOn w:val="Standard"/>
    <w:next w:val="Textkrper"/>
    <w:pPr>
      <w:keepNext/>
      <w:spacing w:before="240" w:after="120"/>
    </w:pPr>
    <w:rPr>
      <w:rFonts w:eastAsia="Arial" w:cs="Tahoma"/>
      <w:sz w:val="28"/>
      <w:szCs w:val="28"/>
    </w:rPr>
  </w:style>
  <w:style w:type="paragraph" w:styleId="Textkrper">
    <w:name w:val="Body Text"/>
    <w:pPr>
      <w:suppressAutoHyphens/>
      <w:spacing w:after="100"/>
    </w:pPr>
    <w:rPr>
      <w:rFonts w:eastAsia="ヒラギノ角ゴ Pro W3"/>
      <w:color w:val="000000"/>
      <w:sz w:val="24"/>
      <w:lang w:val="de-DE" w:eastAsia="ar-SA"/>
    </w:rPr>
  </w:style>
  <w:style w:type="paragraph" w:styleId="Liste">
    <w:name w:val="List"/>
    <w:basedOn w:val="Textkrper"/>
    <w:rPr>
      <w:rFonts w:cs="Tahoma"/>
    </w:rPr>
  </w:style>
  <w:style w:type="paragraph" w:customStyle="1" w:styleId="Beschriftung2">
    <w:name w:val="Beschriftung2"/>
    <w:basedOn w:val="Standard"/>
    <w:pPr>
      <w:suppressLineNumbers/>
      <w:spacing w:before="120" w:after="120"/>
    </w:pPr>
    <w:rPr>
      <w:i/>
      <w:iCs/>
      <w:sz w:val="24"/>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Heading">
    <w:name w:val="Heading"/>
    <w:basedOn w:val="Standard"/>
    <w:next w:val="Textkrper"/>
    <w:pPr>
      <w:keepNext/>
      <w:spacing w:before="240" w:after="120"/>
    </w:pPr>
    <w:rPr>
      <w:rFonts w:eastAsia="Arial" w:cs="Tahoma"/>
      <w:sz w:val="28"/>
      <w:szCs w:val="28"/>
    </w:rPr>
  </w:style>
  <w:style w:type="paragraph" w:customStyle="1" w:styleId="Beschriftung3">
    <w:name w:val="Beschriftung3"/>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Kopfzeile">
    <w:name w:val="header"/>
    <w:basedOn w:val="Standard"/>
  </w:style>
  <w:style w:type="paragraph" w:styleId="Fuzeile">
    <w:name w:val="footer"/>
    <w:basedOn w:val="Standard"/>
  </w:style>
  <w:style w:type="paragraph" w:customStyle="1" w:styleId="FlietextHaefele-PR">
    <w:name w:val="Fließtext Haefele-PR"/>
    <w:basedOn w:val="Standard"/>
    <w:pPr>
      <w:spacing w:line="260" w:lineRule="exact"/>
    </w:pPr>
    <w:rPr>
      <w:rFonts w:ascii="Times" w:eastAsia="Times" w:hAnsi="Times" w:cs="Times"/>
      <w:sz w:val="24"/>
    </w:rPr>
  </w:style>
  <w:style w:type="paragraph" w:customStyle="1" w:styleId="ZwischenberschriftHaefele-PR">
    <w:name w:val="Zwischenüberschrift Haefele-PR"/>
    <w:basedOn w:val="FlietextHaefele-PR"/>
    <w:pPr>
      <w:spacing w:before="100" w:after="100"/>
    </w:pPr>
    <w:rPr>
      <w:rFonts w:ascii="Arial" w:hAnsi="Arial" w:cs="Arial"/>
      <w:b/>
      <w:sz w:val="20"/>
    </w:rPr>
  </w:style>
  <w:style w:type="paragraph" w:customStyle="1" w:styleId="Text">
    <w:name w:val="Text"/>
    <w:pPr>
      <w:suppressAutoHyphens/>
    </w:pPr>
    <w:rPr>
      <w:rFonts w:ascii="Helvetica" w:eastAsia="ヒラギノ角ゴ Pro W3" w:hAnsi="Helvetica" w:cs="Helvetica"/>
      <w:color w:val="000000"/>
      <w:sz w:val="24"/>
      <w:lang w:val="de-DE" w:eastAsia="ar-SA"/>
    </w:rPr>
  </w:style>
  <w:style w:type="paragraph" w:styleId="Sprechblasentext">
    <w:name w:val="Balloon Text"/>
    <w:basedOn w:val="Standard"/>
    <w:rPr>
      <w:rFonts w:ascii="Tahoma" w:hAnsi="Tahoma" w:cs="ヒラギノ角ゴ Pro W3"/>
      <w:sz w:val="16"/>
      <w:szCs w:val="16"/>
    </w:rPr>
  </w:style>
  <w:style w:type="paragraph" w:customStyle="1" w:styleId="HauptzeileHaefele-PR">
    <w:name w:val="Hauptzeile Haefele-PR"/>
    <w:basedOn w:val="berschrift2"/>
    <w:pPr>
      <w:keepNext w:val="0"/>
      <w:numPr>
        <w:ilvl w:val="0"/>
        <w:numId w:val="0"/>
      </w:numPr>
      <w:spacing w:before="0" w:after="0"/>
    </w:pPr>
    <w:rPr>
      <w:rFonts w:eastAsia="Times"/>
      <w:i w:val="0"/>
      <w:sz w:val="36"/>
      <w:szCs w:val="20"/>
    </w:rPr>
  </w:style>
  <w:style w:type="paragraph" w:styleId="Textkrper-Zeileneinzug">
    <w:name w:val="Body Text Indent"/>
    <w:basedOn w:val="Standard"/>
    <w:link w:val="Textkrper-ZeileneinzugZchn"/>
    <w:uiPriority w:val="99"/>
    <w:unhideWhenUsed/>
    <w:rsid w:val="00075C63"/>
    <w:pPr>
      <w:spacing w:after="120"/>
      <w:ind w:left="283"/>
    </w:pPr>
  </w:style>
  <w:style w:type="character" w:customStyle="1" w:styleId="Textkrper-ZeileneinzugZchn">
    <w:name w:val="Textkörper-Zeileneinzug Zchn"/>
    <w:link w:val="Textkrper-Zeileneinzug"/>
    <w:uiPriority w:val="99"/>
    <w:rsid w:val="00075C63"/>
    <w:rPr>
      <w:rFonts w:ascii="Arial" w:hAnsi="Arial" w:cs="Arial"/>
      <w:sz w:val="22"/>
      <w:lang w:val="de-DE" w:eastAsia="ar-SA"/>
    </w:rPr>
  </w:style>
  <w:style w:type="character" w:styleId="Fett">
    <w:name w:val="Strong"/>
    <w:basedOn w:val="Absatz-Standardschriftart"/>
    <w:uiPriority w:val="22"/>
    <w:qFormat/>
    <w:rsid w:val="00AD107F"/>
    <w:rPr>
      <w:b/>
      <w:bCs/>
    </w:rPr>
  </w:style>
  <w:style w:type="paragraph" w:customStyle="1" w:styleId="Standard1">
    <w:name w:val="Standard1"/>
    <w:rsid w:val="00DD669F"/>
    <w:rPr>
      <w:rFonts w:ascii="Arial" w:eastAsia="ヒラギノ角ゴ Pro W3" w:hAnsi="Arial"/>
      <w:color w:val="000000"/>
      <w:sz w:val="22"/>
      <w:lang w:val="de-DE" w:eastAsia="de-DE"/>
    </w:rPr>
  </w:style>
  <w:style w:type="paragraph" w:customStyle="1" w:styleId="bodytext">
    <w:name w:val="bodytext"/>
    <w:basedOn w:val="Standard"/>
    <w:uiPriority w:val="99"/>
    <w:rsid w:val="00684B3C"/>
    <w:pPr>
      <w:suppressAutoHyphens w:val="0"/>
      <w:spacing w:before="100" w:beforeAutospacing="1" w:after="100" w:afterAutospacing="1"/>
    </w:pPr>
    <w:rPr>
      <w:rFonts w:ascii="Times New Roman" w:eastAsiaTheme="minorHAnsi" w:hAnsi="Times New Roman" w:cs="Times New Roman"/>
      <w:sz w:val="24"/>
      <w:szCs w:val="24"/>
      <w:lang w:val="de-AT" w:eastAsia="de-AT"/>
    </w:rPr>
  </w:style>
  <w:style w:type="paragraph" w:styleId="Listenabsatz">
    <w:name w:val="List Paragraph"/>
    <w:basedOn w:val="Standard"/>
    <w:qFormat/>
    <w:rsid w:val="00154211"/>
    <w:pPr>
      <w:suppressAutoHyphens w:val="0"/>
      <w:ind w:left="720"/>
      <w:contextualSpacing/>
    </w:pPr>
    <w:rPr>
      <w:rFonts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sz w:val="22"/>
      <w:lang w:val="de-DE" w:eastAsia="ar-SA"/>
    </w:rPr>
  </w:style>
  <w:style w:type="paragraph" w:styleId="berschrift1">
    <w:name w:val="heading 1"/>
    <w:basedOn w:val="Standard"/>
    <w:next w:val="Standard"/>
    <w:qFormat/>
    <w:pPr>
      <w:keepNext/>
      <w:numPr>
        <w:numId w:val="1"/>
      </w:numPr>
      <w:overflowPunct w:val="0"/>
      <w:autoSpaceDE w:val="0"/>
      <w:ind w:left="0" w:right="-1135" w:firstLine="0"/>
      <w:textAlignment w:val="baseline"/>
      <w:outlineLvl w:val="0"/>
    </w:pPr>
    <w:rPr>
      <w:rFonts w:ascii="Times New Roman" w:hAnsi="Times New Roman" w:cs="Times New Roman"/>
      <w:sz w:val="24"/>
    </w:rPr>
  </w:style>
  <w:style w:type="paragraph" w:styleId="berschrift2">
    <w:name w:val="heading 2"/>
    <w:basedOn w:val="Standard"/>
    <w:next w:val="Standard"/>
    <w:qFormat/>
    <w:pPr>
      <w:keepNext/>
      <w:numPr>
        <w:ilvl w:val="1"/>
        <w:numId w:val="1"/>
      </w:numPr>
      <w:spacing w:before="240" w:after="60"/>
      <w:outlineLvl w:val="1"/>
    </w:pPr>
    <w:rPr>
      <w:b/>
      <w:i/>
      <w:sz w:val="28"/>
      <w:szCs w:val="28"/>
    </w:rPr>
  </w:style>
  <w:style w:type="paragraph" w:styleId="berschrift3">
    <w:name w:val="heading 3"/>
    <w:basedOn w:val="Standard"/>
    <w:next w:val="Standard"/>
    <w:qFormat/>
    <w:pPr>
      <w:keepNext/>
      <w:numPr>
        <w:ilvl w:val="2"/>
        <w:numId w:val="1"/>
      </w:numPr>
      <w:overflowPunct w:val="0"/>
      <w:autoSpaceDE w:val="0"/>
      <w:spacing w:after="100"/>
      <w:ind w:left="0" w:right="-568" w:firstLine="0"/>
      <w:textAlignment w:val="baseline"/>
      <w:outlineLvl w:val="2"/>
    </w:pPr>
    <w:rPr>
      <w:rFonts w:ascii="Times New Roman" w:hAnsi="Times New Roman" w:cs="Times New Roman"/>
      <w:sz w:val="24"/>
    </w:rPr>
  </w:style>
  <w:style w:type="paragraph" w:styleId="berschrift5">
    <w:name w:val="heading 5"/>
    <w:basedOn w:val="Standard"/>
    <w:next w:val="Standard"/>
    <w:qFormat/>
    <w:pPr>
      <w:numPr>
        <w:ilvl w:val="4"/>
        <w:numId w:val="1"/>
      </w:numPr>
      <w:spacing w:before="240" w:after="60"/>
      <w:outlineLvl w:val="4"/>
    </w:pPr>
    <w:rPr>
      <w:rFonts w:ascii="Calibri" w:hAnsi="Calibri" w:cs="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1">
    <w:name w:val="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0">
    <w:name w:val="WW8Num1z0"/>
    <w:rPr>
      <w:rFonts w:ascii="Arial" w:hAnsi="Arial" w:cs="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Absatz-Standardschriftart11111111111">
    <w:name w:val="WW-Absatz-Standardschriftart11111111111"/>
  </w:style>
  <w:style w:type="character" w:styleId="Hyperlink">
    <w:name w:val="Hyperlink"/>
    <w:rPr>
      <w:color w:val="0000FF"/>
      <w:u w:val="single"/>
    </w:rPr>
  </w:style>
  <w:style w:type="character" w:customStyle="1" w:styleId="HeadHfeleMPR">
    <w:name w:val="Head Häfele MPR"/>
    <w:rPr>
      <w:rFonts w:ascii="Arial" w:hAnsi="Arial" w:cs="Arial"/>
      <w:b/>
      <w:color w:val="auto"/>
      <w:sz w:val="36"/>
    </w:rPr>
  </w:style>
  <w:style w:type="character" w:customStyle="1" w:styleId="KopfzeileHfeleMPR">
    <w:name w:val="Kopfzeile Häfele MPR"/>
    <w:rPr>
      <w:rFonts w:ascii="Arial" w:hAnsi="Arial" w:cs="Arial"/>
      <w:b/>
      <w:color w:val="auto"/>
      <w:sz w:val="24"/>
    </w:rPr>
  </w:style>
  <w:style w:type="character" w:styleId="BesuchterHyperlink">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paragraph" w:customStyle="1" w:styleId="berschrift">
    <w:name w:val="Überschrift"/>
    <w:basedOn w:val="Standard"/>
    <w:next w:val="Textkrper"/>
    <w:pPr>
      <w:keepNext/>
      <w:spacing w:before="240" w:after="120"/>
    </w:pPr>
    <w:rPr>
      <w:rFonts w:eastAsia="Arial" w:cs="Tahoma"/>
      <w:sz w:val="28"/>
      <w:szCs w:val="28"/>
    </w:rPr>
  </w:style>
  <w:style w:type="paragraph" w:styleId="Textkrper">
    <w:name w:val="Body Text"/>
    <w:pPr>
      <w:suppressAutoHyphens/>
      <w:spacing w:after="100"/>
    </w:pPr>
    <w:rPr>
      <w:rFonts w:eastAsia="ヒラギノ角ゴ Pro W3"/>
      <w:color w:val="000000"/>
      <w:sz w:val="24"/>
      <w:lang w:val="de-DE" w:eastAsia="ar-SA"/>
    </w:rPr>
  </w:style>
  <w:style w:type="paragraph" w:styleId="Liste">
    <w:name w:val="List"/>
    <w:basedOn w:val="Textkrper"/>
    <w:rPr>
      <w:rFonts w:cs="Tahoma"/>
    </w:rPr>
  </w:style>
  <w:style w:type="paragraph" w:customStyle="1" w:styleId="Beschriftung2">
    <w:name w:val="Beschriftung2"/>
    <w:basedOn w:val="Standard"/>
    <w:pPr>
      <w:suppressLineNumbers/>
      <w:spacing w:before="120" w:after="120"/>
    </w:pPr>
    <w:rPr>
      <w:i/>
      <w:iCs/>
      <w:sz w:val="24"/>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Heading">
    <w:name w:val="Heading"/>
    <w:basedOn w:val="Standard"/>
    <w:next w:val="Textkrper"/>
    <w:pPr>
      <w:keepNext/>
      <w:spacing w:before="240" w:after="120"/>
    </w:pPr>
    <w:rPr>
      <w:rFonts w:eastAsia="Arial" w:cs="Tahoma"/>
      <w:sz w:val="28"/>
      <w:szCs w:val="28"/>
    </w:rPr>
  </w:style>
  <w:style w:type="paragraph" w:customStyle="1" w:styleId="Beschriftung3">
    <w:name w:val="Beschriftung3"/>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Kopfzeile">
    <w:name w:val="header"/>
    <w:basedOn w:val="Standard"/>
  </w:style>
  <w:style w:type="paragraph" w:styleId="Fuzeile">
    <w:name w:val="footer"/>
    <w:basedOn w:val="Standard"/>
  </w:style>
  <w:style w:type="paragraph" w:customStyle="1" w:styleId="FlietextHaefele-PR">
    <w:name w:val="Fließtext Haefele-PR"/>
    <w:basedOn w:val="Standard"/>
    <w:pPr>
      <w:spacing w:line="260" w:lineRule="exact"/>
    </w:pPr>
    <w:rPr>
      <w:rFonts w:ascii="Times" w:eastAsia="Times" w:hAnsi="Times" w:cs="Times"/>
      <w:sz w:val="24"/>
    </w:rPr>
  </w:style>
  <w:style w:type="paragraph" w:customStyle="1" w:styleId="ZwischenberschriftHaefele-PR">
    <w:name w:val="Zwischenüberschrift Haefele-PR"/>
    <w:basedOn w:val="FlietextHaefele-PR"/>
    <w:pPr>
      <w:spacing w:before="100" w:after="100"/>
    </w:pPr>
    <w:rPr>
      <w:rFonts w:ascii="Arial" w:hAnsi="Arial" w:cs="Arial"/>
      <w:b/>
      <w:sz w:val="20"/>
    </w:rPr>
  </w:style>
  <w:style w:type="paragraph" w:customStyle="1" w:styleId="Text">
    <w:name w:val="Text"/>
    <w:pPr>
      <w:suppressAutoHyphens/>
    </w:pPr>
    <w:rPr>
      <w:rFonts w:ascii="Helvetica" w:eastAsia="ヒラギノ角ゴ Pro W3" w:hAnsi="Helvetica" w:cs="Helvetica"/>
      <w:color w:val="000000"/>
      <w:sz w:val="24"/>
      <w:lang w:val="de-DE" w:eastAsia="ar-SA"/>
    </w:rPr>
  </w:style>
  <w:style w:type="paragraph" w:styleId="Sprechblasentext">
    <w:name w:val="Balloon Text"/>
    <w:basedOn w:val="Standard"/>
    <w:rPr>
      <w:rFonts w:ascii="Tahoma" w:hAnsi="Tahoma" w:cs="ヒラギノ角ゴ Pro W3"/>
      <w:sz w:val="16"/>
      <w:szCs w:val="16"/>
    </w:rPr>
  </w:style>
  <w:style w:type="paragraph" w:customStyle="1" w:styleId="HauptzeileHaefele-PR">
    <w:name w:val="Hauptzeile Haefele-PR"/>
    <w:basedOn w:val="berschrift2"/>
    <w:pPr>
      <w:keepNext w:val="0"/>
      <w:numPr>
        <w:ilvl w:val="0"/>
        <w:numId w:val="0"/>
      </w:numPr>
      <w:spacing w:before="0" w:after="0"/>
    </w:pPr>
    <w:rPr>
      <w:rFonts w:eastAsia="Times"/>
      <w:i w:val="0"/>
      <w:sz w:val="36"/>
      <w:szCs w:val="20"/>
    </w:rPr>
  </w:style>
  <w:style w:type="paragraph" w:styleId="Textkrper-Zeileneinzug">
    <w:name w:val="Body Text Indent"/>
    <w:basedOn w:val="Standard"/>
    <w:link w:val="Textkrper-ZeileneinzugZchn"/>
    <w:uiPriority w:val="99"/>
    <w:unhideWhenUsed/>
    <w:rsid w:val="00075C63"/>
    <w:pPr>
      <w:spacing w:after="120"/>
      <w:ind w:left="283"/>
    </w:pPr>
  </w:style>
  <w:style w:type="character" w:customStyle="1" w:styleId="Textkrper-ZeileneinzugZchn">
    <w:name w:val="Textkörper-Zeileneinzug Zchn"/>
    <w:link w:val="Textkrper-Zeileneinzug"/>
    <w:uiPriority w:val="99"/>
    <w:rsid w:val="00075C63"/>
    <w:rPr>
      <w:rFonts w:ascii="Arial" w:hAnsi="Arial" w:cs="Arial"/>
      <w:sz w:val="22"/>
      <w:lang w:val="de-DE" w:eastAsia="ar-SA"/>
    </w:rPr>
  </w:style>
  <w:style w:type="character" w:styleId="Fett">
    <w:name w:val="Strong"/>
    <w:basedOn w:val="Absatz-Standardschriftart"/>
    <w:uiPriority w:val="22"/>
    <w:qFormat/>
    <w:rsid w:val="00AD107F"/>
    <w:rPr>
      <w:b/>
      <w:bCs/>
    </w:rPr>
  </w:style>
  <w:style w:type="paragraph" w:customStyle="1" w:styleId="Standard1">
    <w:name w:val="Standard1"/>
    <w:rsid w:val="00DD669F"/>
    <w:rPr>
      <w:rFonts w:ascii="Arial" w:eastAsia="ヒラギノ角ゴ Pro W3" w:hAnsi="Arial"/>
      <w:color w:val="000000"/>
      <w:sz w:val="22"/>
      <w:lang w:val="de-DE" w:eastAsia="de-DE"/>
    </w:rPr>
  </w:style>
  <w:style w:type="paragraph" w:customStyle="1" w:styleId="bodytext">
    <w:name w:val="bodytext"/>
    <w:basedOn w:val="Standard"/>
    <w:uiPriority w:val="99"/>
    <w:rsid w:val="00684B3C"/>
    <w:pPr>
      <w:suppressAutoHyphens w:val="0"/>
      <w:spacing w:before="100" w:beforeAutospacing="1" w:after="100" w:afterAutospacing="1"/>
    </w:pPr>
    <w:rPr>
      <w:rFonts w:ascii="Times New Roman" w:eastAsiaTheme="minorHAnsi" w:hAnsi="Times New Roman" w:cs="Times New Roman"/>
      <w:sz w:val="24"/>
      <w:szCs w:val="24"/>
      <w:lang w:val="de-AT" w:eastAsia="de-AT"/>
    </w:rPr>
  </w:style>
  <w:style w:type="paragraph" w:styleId="Listenabsatz">
    <w:name w:val="List Paragraph"/>
    <w:basedOn w:val="Standard"/>
    <w:qFormat/>
    <w:rsid w:val="00154211"/>
    <w:pPr>
      <w:suppressAutoHyphens w:val="0"/>
      <w:ind w:left="720"/>
      <w:contextualSpacing/>
    </w:pPr>
    <w:rPr>
      <w:rFonts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6579">
      <w:bodyDiv w:val="1"/>
      <w:marLeft w:val="0"/>
      <w:marRight w:val="0"/>
      <w:marTop w:val="0"/>
      <w:marBottom w:val="0"/>
      <w:divBdr>
        <w:top w:val="none" w:sz="0" w:space="0" w:color="auto"/>
        <w:left w:val="none" w:sz="0" w:space="0" w:color="auto"/>
        <w:bottom w:val="none" w:sz="0" w:space="0" w:color="auto"/>
        <w:right w:val="none" w:sz="0" w:space="0" w:color="auto"/>
      </w:divBdr>
    </w:div>
    <w:div w:id="238834470">
      <w:bodyDiv w:val="1"/>
      <w:marLeft w:val="0"/>
      <w:marRight w:val="0"/>
      <w:marTop w:val="0"/>
      <w:marBottom w:val="0"/>
      <w:divBdr>
        <w:top w:val="none" w:sz="0" w:space="0" w:color="auto"/>
        <w:left w:val="none" w:sz="0" w:space="0" w:color="auto"/>
        <w:bottom w:val="none" w:sz="0" w:space="0" w:color="auto"/>
        <w:right w:val="none" w:sz="0" w:space="0" w:color="auto"/>
      </w:divBdr>
    </w:div>
    <w:div w:id="342320546">
      <w:bodyDiv w:val="1"/>
      <w:marLeft w:val="0"/>
      <w:marRight w:val="0"/>
      <w:marTop w:val="0"/>
      <w:marBottom w:val="0"/>
      <w:divBdr>
        <w:top w:val="none" w:sz="0" w:space="0" w:color="auto"/>
        <w:left w:val="none" w:sz="0" w:space="0" w:color="auto"/>
        <w:bottom w:val="none" w:sz="0" w:space="0" w:color="auto"/>
        <w:right w:val="none" w:sz="0" w:space="0" w:color="auto"/>
      </w:divBdr>
    </w:div>
    <w:div w:id="365715883">
      <w:bodyDiv w:val="1"/>
      <w:marLeft w:val="0"/>
      <w:marRight w:val="0"/>
      <w:marTop w:val="0"/>
      <w:marBottom w:val="0"/>
      <w:divBdr>
        <w:top w:val="none" w:sz="0" w:space="0" w:color="auto"/>
        <w:left w:val="none" w:sz="0" w:space="0" w:color="auto"/>
        <w:bottom w:val="none" w:sz="0" w:space="0" w:color="auto"/>
        <w:right w:val="none" w:sz="0" w:space="0" w:color="auto"/>
      </w:divBdr>
    </w:div>
    <w:div w:id="473258952">
      <w:bodyDiv w:val="1"/>
      <w:marLeft w:val="0"/>
      <w:marRight w:val="0"/>
      <w:marTop w:val="0"/>
      <w:marBottom w:val="0"/>
      <w:divBdr>
        <w:top w:val="none" w:sz="0" w:space="0" w:color="auto"/>
        <w:left w:val="none" w:sz="0" w:space="0" w:color="auto"/>
        <w:bottom w:val="none" w:sz="0" w:space="0" w:color="auto"/>
        <w:right w:val="none" w:sz="0" w:space="0" w:color="auto"/>
      </w:divBdr>
    </w:div>
    <w:div w:id="503205590">
      <w:bodyDiv w:val="1"/>
      <w:marLeft w:val="0"/>
      <w:marRight w:val="0"/>
      <w:marTop w:val="0"/>
      <w:marBottom w:val="0"/>
      <w:divBdr>
        <w:top w:val="none" w:sz="0" w:space="0" w:color="auto"/>
        <w:left w:val="none" w:sz="0" w:space="0" w:color="auto"/>
        <w:bottom w:val="none" w:sz="0" w:space="0" w:color="auto"/>
        <w:right w:val="none" w:sz="0" w:space="0" w:color="auto"/>
      </w:divBdr>
    </w:div>
    <w:div w:id="631835921">
      <w:bodyDiv w:val="1"/>
      <w:marLeft w:val="0"/>
      <w:marRight w:val="0"/>
      <w:marTop w:val="0"/>
      <w:marBottom w:val="0"/>
      <w:divBdr>
        <w:top w:val="none" w:sz="0" w:space="0" w:color="auto"/>
        <w:left w:val="none" w:sz="0" w:space="0" w:color="auto"/>
        <w:bottom w:val="none" w:sz="0" w:space="0" w:color="auto"/>
        <w:right w:val="none" w:sz="0" w:space="0" w:color="auto"/>
      </w:divBdr>
    </w:div>
    <w:div w:id="755833133">
      <w:bodyDiv w:val="1"/>
      <w:marLeft w:val="0"/>
      <w:marRight w:val="0"/>
      <w:marTop w:val="0"/>
      <w:marBottom w:val="0"/>
      <w:divBdr>
        <w:top w:val="none" w:sz="0" w:space="0" w:color="auto"/>
        <w:left w:val="none" w:sz="0" w:space="0" w:color="auto"/>
        <w:bottom w:val="none" w:sz="0" w:space="0" w:color="auto"/>
        <w:right w:val="none" w:sz="0" w:space="0" w:color="auto"/>
      </w:divBdr>
    </w:div>
    <w:div w:id="830562760">
      <w:bodyDiv w:val="1"/>
      <w:marLeft w:val="0"/>
      <w:marRight w:val="0"/>
      <w:marTop w:val="0"/>
      <w:marBottom w:val="0"/>
      <w:divBdr>
        <w:top w:val="none" w:sz="0" w:space="0" w:color="auto"/>
        <w:left w:val="none" w:sz="0" w:space="0" w:color="auto"/>
        <w:bottom w:val="none" w:sz="0" w:space="0" w:color="auto"/>
        <w:right w:val="none" w:sz="0" w:space="0" w:color="auto"/>
      </w:divBdr>
    </w:div>
    <w:div w:id="885526298">
      <w:bodyDiv w:val="1"/>
      <w:marLeft w:val="0"/>
      <w:marRight w:val="0"/>
      <w:marTop w:val="0"/>
      <w:marBottom w:val="0"/>
      <w:divBdr>
        <w:top w:val="none" w:sz="0" w:space="0" w:color="auto"/>
        <w:left w:val="none" w:sz="0" w:space="0" w:color="auto"/>
        <w:bottom w:val="none" w:sz="0" w:space="0" w:color="auto"/>
        <w:right w:val="none" w:sz="0" w:space="0" w:color="auto"/>
      </w:divBdr>
    </w:div>
    <w:div w:id="1517422638">
      <w:bodyDiv w:val="1"/>
      <w:marLeft w:val="0"/>
      <w:marRight w:val="0"/>
      <w:marTop w:val="0"/>
      <w:marBottom w:val="0"/>
      <w:divBdr>
        <w:top w:val="none" w:sz="0" w:space="0" w:color="auto"/>
        <w:left w:val="none" w:sz="0" w:space="0" w:color="auto"/>
        <w:bottom w:val="none" w:sz="0" w:space="0" w:color="auto"/>
        <w:right w:val="none" w:sz="0" w:space="0" w:color="auto"/>
      </w:divBdr>
    </w:div>
    <w:div w:id="1542090043">
      <w:bodyDiv w:val="1"/>
      <w:marLeft w:val="0"/>
      <w:marRight w:val="0"/>
      <w:marTop w:val="0"/>
      <w:marBottom w:val="0"/>
      <w:divBdr>
        <w:top w:val="none" w:sz="0" w:space="0" w:color="auto"/>
        <w:left w:val="none" w:sz="0" w:space="0" w:color="auto"/>
        <w:bottom w:val="none" w:sz="0" w:space="0" w:color="auto"/>
        <w:right w:val="none" w:sz="0" w:space="0" w:color="auto"/>
      </w:divBdr>
    </w:div>
    <w:div w:id="1583759518">
      <w:bodyDiv w:val="1"/>
      <w:marLeft w:val="0"/>
      <w:marRight w:val="0"/>
      <w:marTop w:val="0"/>
      <w:marBottom w:val="0"/>
      <w:divBdr>
        <w:top w:val="none" w:sz="0" w:space="0" w:color="auto"/>
        <w:left w:val="none" w:sz="0" w:space="0" w:color="auto"/>
        <w:bottom w:val="none" w:sz="0" w:space="0" w:color="auto"/>
        <w:right w:val="none" w:sz="0" w:space="0" w:color="auto"/>
      </w:divBdr>
    </w:div>
    <w:div w:id="1893494185">
      <w:bodyDiv w:val="1"/>
      <w:marLeft w:val="0"/>
      <w:marRight w:val="0"/>
      <w:marTop w:val="0"/>
      <w:marBottom w:val="0"/>
      <w:divBdr>
        <w:top w:val="none" w:sz="0" w:space="0" w:color="auto"/>
        <w:left w:val="none" w:sz="0" w:space="0" w:color="auto"/>
        <w:bottom w:val="none" w:sz="0" w:space="0" w:color="auto"/>
        <w:right w:val="none" w:sz="0" w:space="0" w:color="auto"/>
      </w:divBdr>
    </w:div>
    <w:div w:id="20426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efel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Häfele-Impulsworkshops</vt:lpstr>
    </vt:vector>
  </TitlesOfParts>
  <Company>Häfele</Company>
  <LinksUpToDate>false</LinksUpToDate>
  <CharactersWithSpaces>3821</CharactersWithSpaces>
  <SharedDoc>false</SharedDoc>
  <HLinks>
    <vt:vector size="12" baseType="variant">
      <vt:variant>
        <vt:i4>6815841</vt:i4>
      </vt:variant>
      <vt:variant>
        <vt:i4>3</vt:i4>
      </vt:variant>
      <vt:variant>
        <vt:i4>0</vt:i4>
      </vt:variant>
      <vt:variant>
        <vt:i4>5</vt:i4>
      </vt:variant>
      <vt:variant>
        <vt:lpwstr>http://www.haefele.at/</vt:lpwstr>
      </vt:variant>
      <vt:variant>
        <vt:lpwstr/>
      </vt:variant>
      <vt:variant>
        <vt:i4>1835047</vt:i4>
      </vt:variant>
      <vt:variant>
        <vt:i4>0</vt:i4>
      </vt:variant>
      <vt:variant>
        <vt:i4>0</vt:i4>
      </vt:variant>
      <vt:variant>
        <vt:i4>5</vt:i4>
      </vt:variant>
      <vt:variant>
        <vt:lpwstr>mailto:info@haefele.at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Häfele-Impulsworkshops</dc:title>
  <dc:creator>Eva Schneider</dc:creator>
  <cp:lastModifiedBy>Schneider, Eva</cp:lastModifiedBy>
  <cp:revision>15</cp:revision>
  <cp:lastPrinted>2019-03-25T07:29:00Z</cp:lastPrinted>
  <dcterms:created xsi:type="dcterms:W3CDTF">2019-03-22T10:46:00Z</dcterms:created>
  <dcterms:modified xsi:type="dcterms:W3CDTF">2019-03-25T10:30:00Z</dcterms:modified>
</cp:coreProperties>
</file>